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ind w:left="-284" w:firstLine="0"/>
        <w:jc w:val="center"/>
        <w:rPr>
          <w:b w:val="1"/>
          <w:color w:val="0070c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4391145</wp:posOffset>
            </wp:positionH>
            <wp:positionV relativeFrom="paragraph">
              <wp:posOffset>-31526</wp:posOffset>
            </wp:positionV>
            <wp:extent cx="1270800" cy="572400"/>
            <wp:effectExtent b="0" l="0" r="0" t="0"/>
            <wp:wrapNone/>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0800" cy="572400"/>
                    </a:xfrm>
                    <a:prstGeom prst="rect"/>
                    <a:ln/>
                  </pic:spPr>
                </pic:pic>
              </a:graphicData>
            </a:graphic>
          </wp:anchor>
        </w:drawing>
      </w:r>
    </w:p>
    <w:p w:rsidR="00000000" w:rsidDel="00000000" w:rsidP="00000000" w:rsidRDefault="00000000" w:rsidRPr="00000000" w14:paraId="00000002">
      <w:pPr>
        <w:spacing w:after="120" w:line="360" w:lineRule="auto"/>
        <w:rPr>
          <w:b w:val="1"/>
          <w:color w:val="0070c0"/>
        </w:rPr>
      </w:pPr>
      <w:r w:rsidDel="00000000" w:rsidR="00000000" w:rsidRPr="00000000">
        <w:rPr>
          <w:rtl w:val="0"/>
        </w:rPr>
      </w:r>
    </w:p>
    <w:p w:rsidR="00000000" w:rsidDel="00000000" w:rsidP="00000000" w:rsidRDefault="00000000" w:rsidRPr="00000000" w14:paraId="00000003">
      <w:pPr>
        <w:spacing w:after="120" w:line="360" w:lineRule="auto"/>
        <w:ind w:hanging="284"/>
        <w:rPr>
          <w:sz w:val="20"/>
          <w:szCs w:val="20"/>
        </w:rPr>
      </w:pPr>
      <w:r w:rsidDel="00000000" w:rsidR="00000000" w:rsidRPr="00000000">
        <w:rPr>
          <w:b w:val="1"/>
          <w:rtl w:val="0"/>
        </w:rPr>
        <w:t xml:space="preserve">PARTICIPANT INFORMATION SHEET</w:t>
      </w:r>
      <w:r w:rsidDel="00000000" w:rsidR="00000000" w:rsidRPr="00000000">
        <w:rPr>
          <w:rtl w:val="0"/>
        </w:rPr>
      </w:r>
    </w:p>
    <w:p w:rsidR="00000000" w:rsidDel="00000000" w:rsidP="00000000" w:rsidRDefault="00000000" w:rsidRPr="00000000" w14:paraId="00000004">
      <w:pPr>
        <w:spacing w:after="120" w:line="360" w:lineRule="auto"/>
        <w:ind w:hanging="284"/>
        <w:rPr>
          <w:sz w:val="20"/>
          <w:szCs w:val="20"/>
        </w:rPr>
      </w:pPr>
      <w:r w:rsidDel="00000000" w:rsidR="00000000" w:rsidRPr="00000000">
        <w:rPr>
          <w:sz w:val="20"/>
          <w:szCs w:val="20"/>
          <w:rtl w:val="0"/>
        </w:rPr>
        <w:t xml:space="preserve">Title of Project: A study to explore if Organisations who state that safety is a priority include some form of safety leadership assessment in their recruitment or promotion process and to ascertain if certain assessment criteria are used or should be used in an assessment process.</w:t>
      </w:r>
      <w:r w:rsidDel="00000000" w:rsidR="00000000" w:rsidRPr="00000000">
        <w:rPr>
          <w:rtl w:val="0"/>
        </w:rPr>
      </w:r>
    </w:p>
    <w:p w:rsidR="00000000" w:rsidDel="00000000" w:rsidP="00000000" w:rsidRDefault="00000000" w:rsidRPr="00000000" w14:paraId="00000005">
      <w:pPr>
        <w:spacing w:after="120" w:line="360" w:lineRule="auto"/>
        <w:ind w:hanging="284"/>
        <w:rPr>
          <w:sz w:val="20"/>
          <w:szCs w:val="20"/>
        </w:rPr>
      </w:pPr>
      <w:r w:rsidDel="00000000" w:rsidR="00000000" w:rsidRPr="00000000">
        <w:rPr>
          <w:sz w:val="20"/>
          <w:szCs w:val="20"/>
          <w:rtl w:val="0"/>
        </w:rPr>
        <w:t xml:space="preserve">Ethics reference: BALTAUGHT/</w:t>
      </w:r>
      <w:r w:rsidDel="00000000" w:rsidR="00000000" w:rsidRPr="00000000">
        <w:rPr>
          <w:color w:val="4472c4"/>
          <w:sz w:val="20"/>
          <w:szCs w:val="20"/>
          <w:rtl w:val="0"/>
        </w:rPr>
        <w:t xml:space="preserve"> </w:t>
      </w:r>
      <w:r w:rsidDel="00000000" w:rsidR="00000000" w:rsidRPr="00000000">
        <w:rPr>
          <w:sz w:val="20"/>
          <w:szCs w:val="20"/>
          <w:rtl w:val="0"/>
        </w:rPr>
        <w:t xml:space="preserve">1150</w:t>
      </w:r>
    </w:p>
    <w:p w:rsidR="00000000" w:rsidDel="00000000" w:rsidP="00000000" w:rsidRDefault="00000000" w:rsidRPr="00000000" w14:paraId="00000006">
      <w:pPr>
        <w:spacing w:after="120" w:line="360" w:lineRule="auto"/>
        <w:ind w:hanging="284"/>
        <w:rPr>
          <w:sz w:val="20"/>
          <w:szCs w:val="20"/>
        </w:rPr>
      </w:pPr>
      <w:r w:rsidDel="00000000" w:rsidR="00000000" w:rsidRPr="00000000">
        <w:rPr>
          <w:sz w:val="20"/>
          <w:szCs w:val="20"/>
          <w:rtl w:val="0"/>
        </w:rPr>
        <w:t xml:space="preserve">Name and Contact Details of Researcher(s):</w:t>
      </w:r>
    </w:p>
    <w:p w:rsidR="00000000" w:rsidDel="00000000" w:rsidP="00000000" w:rsidRDefault="00000000" w:rsidRPr="00000000" w14:paraId="00000007">
      <w:pPr>
        <w:spacing w:after="120" w:line="360" w:lineRule="auto"/>
        <w:ind w:hanging="284"/>
        <w:rPr>
          <w:sz w:val="20"/>
          <w:szCs w:val="20"/>
        </w:rPr>
      </w:pPr>
      <w:r w:rsidDel="00000000" w:rsidR="00000000" w:rsidRPr="00000000">
        <w:rPr>
          <w:sz w:val="20"/>
          <w:szCs w:val="20"/>
          <w:rtl w:val="0"/>
        </w:rPr>
        <w:t xml:space="preserve">Researcher: Ian Halloway - MSc Student - ian.halloway@myport.ac.uk</w:t>
      </w:r>
    </w:p>
    <w:p w:rsidR="00000000" w:rsidDel="00000000" w:rsidP="00000000" w:rsidRDefault="00000000" w:rsidRPr="00000000" w14:paraId="00000008">
      <w:pPr>
        <w:spacing w:after="120" w:line="360" w:lineRule="auto"/>
        <w:ind w:hanging="284"/>
        <w:rPr>
          <w:sz w:val="20"/>
          <w:szCs w:val="20"/>
        </w:rPr>
      </w:pPr>
      <w:r w:rsidDel="00000000" w:rsidR="00000000" w:rsidRPr="00000000">
        <w:rPr>
          <w:sz w:val="20"/>
          <w:szCs w:val="20"/>
          <w:rtl w:val="0"/>
        </w:rPr>
        <w:t xml:space="preserve">Name and Contact Details of Supervisor: </w:t>
      </w:r>
    </w:p>
    <w:p w:rsidR="00000000" w:rsidDel="00000000" w:rsidP="00000000" w:rsidRDefault="00000000" w:rsidRPr="00000000" w14:paraId="00000009">
      <w:pPr>
        <w:spacing w:after="120" w:line="360" w:lineRule="auto"/>
        <w:ind w:hanging="284"/>
        <w:rPr>
          <w:sz w:val="20"/>
          <w:szCs w:val="20"/>
        </w:rPr>
      </w:pPr>
      <w:r w:rsidDel="00000000" w:rsidR="00000000" w:rsidRPr="00000000">
        <w:rPr>
          <w:sz w:val="20"/>
          <w:szCs w:val="20"/>
          <w:rtl w:val="0"/>
        </w:rPr>
        <w:t xml:space="preserve">Supervisor: Jadeite Jackson - Senior Teaching Fellow - jadeite.jackson@port.ac.uk</w:t>
      </w:r>
    </w:p>
    <w:p w:rsidR="00000000" w:rsidDel="00000000" w:rsidP="00000000" w:rsidRDefault="00000000" w:rsidRPr="00000000" w14:paraId="0000000A">
      <w:pPr>
        <w:spacing w:after="120" w:line="360" w:lineRule="auto"/>
        <w:ind w:hanging="284"/>
        <w:rPr>
          <w:rFonts w:ascii="Arial" w:cs="Arial" w:eastAsia="Arial" w:hAnsi="Arial"/>
          <w:color w:val="0070c0"/>
        </w:rPr>
      </w:pPr>
      <w:r w:rsidDel="00000000" w:rsidR="00000000" w:rsidRPr="00000000">
        <w:rPr>
          <w:b w:val="1"/>
          <w:color w:val="000000"/>
          <w:sz w:val="20"/>
          <w:szCs w:val="20"/>
          <w:rtl w:val="0"/>
        </w:rPr>
        <w:t xml:space="preserve">1.</w:t>
        <w:tab/>
      </w:r>
      <w:r w:rsidDel="00000000" w:rsidR="00000000" w:rsidRPr="00000000">
        <w:rPr>
          <w:b w:val="1"/>
          <w:sz w:val="20"/>
          <w:szCs w:val="20"/>
          <w:rtl w:val="0"/>
        </w:rPr>
        <w:t xml:space="preserve">Invitation</w:t>
      </w:r>
      <w:r w:rsidDel="00000000" w:rsidR="00000000" w:rsidRPr="00000000">
        <w:rPr>
          <w:rtl w:val="0"/>
        </w:rPr>
      </w:r>
    </w:p>
    <w:p w:rsidR="00000000" w:rsidDel="00000000" w:rsidP="00000000" w:rsidRDefault="00000000" w:rsidRPr="00000000" w14:paraId="0000000B">
      <w:pPr>
        <w:rPr>
          <w:sz w:val="20"/>
          <w:szCs w:val="20"/>
          <w:highlight w:val="white"/>
        </w:rPr>
      </w:pPr>
      <w:r w:rsidDel="00000000" w:rsidR="00000000" w:rsidRPr="00000000">
        <w:rPr>
          <w:i w:val="0"/>
          <w:color w:val="000000"/>
          <w:sz w:val="20"/>
          <w:szCs w:val="20"/>
          <w:highlight w:val="white"/>
          <w:rtl w:val="0"/>
        </w:rPr>
        <w:t xml:space="preserve">I would like to invite you to take part in m</w:t>
      </w:r>
      <w:r w:rsidDel="00000000" w:rsidR="00000000" w:rsidRPr="00000000">
        <w:rPr>
          <w:sz w:val="20"/>
          <w:szCs w:val="20"/>
          <w:highlight w:val="white"/>
          <w:rtl w:val="0"/>
        </w:rPr>
        <w:t xml:space="preserve">y </w:t>
      </w:r>
      <w:r w:rsidDel="00000000" w:rsidR="00000000" w:rsidRPr="00000000">
        <w:rPr>
          <w:i w:val="0"/>
          <w:color w:val="000000"/>
          <w:sz w:val="20"/>
          <w:szCs w:val="20"/>
          <w:highlight w:val="white"/>
          <w:rtl w:val="0"/>
        </w:rPr>
        <w:t xml:space="preserve">research study and provide below some information to help you decide if you would like to take part</w:t>
      </w:r>
      <w:r w:rsidDel="00000000" w:rsidR="00000000" w:rsidRPr="00000000">
        <w:rPr>
          <w:sz w:val="20"/>
          <w:szCs w:val="20"/>
          <w:highlight w:val="white"/>
          <w:rtl w:val="0"/>
        </w:rPr>
        <w:t xml:space="preserve">.</w:t>
      </w:r>
      <w:r w:rsidDel="00000000" w:rsidR="00000000" w:rsidRPr="00000000">
        <w:rPr>
          <w:i w:val="0"/>
          <w:color w:val="000000"/>
          <w:sz w:val="20"/>
          <w:szCs w:val="20"/>
          <w:highlight w:val="white"/>
          <w:rtl w:val="0"/>
        </w:rPr>
        <w:t xml:space="preserve"> Taking part will involve completing an on</w:t>
      </w:r>
      <w:r w:rsidDel="00000000" w:rsidR="00000000" w:rsidRPr="00000000">
        <w:rPr>
          <w:sz w:val="20"/>
          <w:szCs w:val="20"/>
          <w:highlight w:val="white"/>
          <w:rtl w:val="0"/>
        </w:rPr>
        <w:t xml:space="preserve">line survey which will capture data about recruitment in your organisation; the data, which will be kept confidential, will be used to explore the recruitment and promotion processes for organisations, in particular around the topic of safety leadership.</w:t>
      </w:r>
    </w:p>
    <w:p w:rsidR="00000000" w:rsidDel="00000000" w:rsidP="00000000" w:rsidRDefault="00000000" w:rsidRPr="00000000" w14:paraId="0000000C">
      <w:pPr>
        <w:rPr>
          <w:sz w:val="20"/>
          <w:szCs w:val="20"/>
          <w:highlight w:val="white"/>
        </w:rPr>
      </w:pPr>
      <w:r w:rsidDel="00000000" w:rsidR="00000000" w:rsidRPr="00000000">
        <w:rPr>
          <w:i w:val="0"/>
          <w:color w:val="000000"/>
          <w:sz w:val="20"/>
          <w:szCs w:val="20"/>
          <w:highlight w:val="white"/>
          <w:rtl w:val="0"/>
        </w:rPr>
        <w:t xml:space="preserve">Joining the study is </w:t>
      </w:r>
      <w:r w:rsidDel="00000000" w:rsidR="00000000" w:rsidRPr="00000000">
        <w:rPr>
          <w:sz w:val="20"/>
          <w:szCs w:val="20"/>
          <w:highlight w:val="white"/>
          <w:rtl w:val="0"/>
        </w:rPr>
        <w:t xml:space="preserve">voluntary</w:t>
      </w:r>
      <w:r w:rsidDel="00000000" w:rsidR="00000000" w:rsidRPr="00000000">
        <w:rPr>
          <w:i w:val="0"/>
          <w:color w:val="000000"/>
          <w:sz w:val="20"/>
          <w:szCs w:val="20"/>
          <w:highlight w:val="white"/>
          <w:rtl w:val="0"/>
        </w:rPr>
        <w:t xml:space="preserve">, and before you decide I would like to provide you </w:t>
      </w:r>
      <w:r w:rsidDel="00000000" w:rsidR="00000000" w:rsidRPr="00000000">
        <w:rPr>
          <w:sz w:val="20"/>
          <w:szCs w:val="20"/>
          <w:highlight w:val="white"/>
          <w:rtl w:val="0"/>
        </w:rPr>
        <w:t xml:space="preserve">with an</w:t>
      </w:r>
      <w:r w:rsidDel="00000000" w:rsidR="00000000" w:rsidRPr="00000000">
        <w:rPr>
          <w:i w:val="0"/>
          <w:color w:val="000000"/>
          <w:sz w:val="20"/>
          <w:szCs w:val="20"/>
          <w:highlight w:val="white"/>
          <w:rtl w:val="0"/>
        </w:rPr>
        <w:t xml:space="preserve"> understanding of why the research is being done and what it would involve for you. Going through this participant information should take about 5 minutes.</w:t>
      </w:r>
      <w:r w:rsidDel="00000000" w:rsidR="00000000" w:rsidRPr="00000000">
        <w:rPr>
          <w:sz w:val="20"/>
          <w:szCs w:val="20"/>
          <w:highlight w:val="white"/>
          <w:rtl w:val="0"/>
        </w:rPr>
        <w:t xml:space="preserve"> Should you need further clarification you can contact me on the email address above.</w:t>
      </w:r>
    </w:p>
    <w:p w:rsidR="00000000" w:rsidDel="00000000" w:rsidP="00000000" w:rsidRDefault="00000000" w:rsidRPr="00000000" w14:paraId="0000000D">
      <w:pPr>
        <w:rPr>
          <w:i w:val="0"/>
          <w:color w:val="ff0000"/>
          <w:sz w:val="20"/>
          <w:szCs w:val="20"/>
          <w:highlight w:val="white"/>
        </w:rPr>
      </w:pPr>
      <w:r w:rsidDel="00000000" w:rsidR="00000000" w:rsidRPr="00000000">
        <w:rPr>
          <w:i w:val="0"/>
          <w:color w:val="000000"/>
          <w:sz w:val="20"/>
          <w:szCs w:val="20"/>
          <w:highlight w:val="white"/>
          <w:rtl w:val="0"/>
        </w:rPr>
        <w:t xml:space="preserve">I </w:t>
      </w:r>
      <w:r w:rsidDel="00000000" w:rsidR="00000000" w:rsidRPr="00000000">
        <w:rPr>
          <w:sz w:val="20"/>
          <w:szCs w:val="20"/>
          <w:highlight w:val="white"/>
          <w:rtl w:val="0"/>
        </w:rPr>
        <w:t xml:space="preserve">am a safety professional with 38 years of safety related experience in several roles in a variety of industries. I am working at National Timber Systems, a business division of National Timber Group, where timber structures for the house build industry are manufactured. I am currently a student at the University of Portsmouth where I am studying for an MSc in Safety Leadership and Risk Management.</w:t>
      </w:r>
      <w:r w:rsidDel="00000000" w:rsidR="00000000" w:rsidRPr="00000000">
        <w:rPr>
          <w:rtl w:val="0"/>
        </w:rPr>
      </w:r>
    </w:p>
    <w:p w:rsidR="00000000" w:rsidDel="00000000" w:rsidP="00000000" w:rsidRDefault="00000000" w:rsidRPr="00000000" w14:paraId="0000000E">
      <w:pPr>
        <w:ind w:hanging="284"/>
        <w:rPr>
          <w:i w:val="0"/>
          <w:color w:val="ff0000"/>
          <w:sz w:val="20"/>
          <w:szCs w:val="20"/>
          <w:highlight w:val="white"/>
        </w:rPr>
      </w:pPr>
      <w:r w:rsidDel="00000000" w:rsidR="00000000" w:rsidRPr="00000000">
        <w:rPr>
          <w:b w:val="1"/>
          <w:i w:val="0"/>
          <w:color w:val="000000"/>
          <w:sz w:val="20"/>
          <w:szCs w:val="20"/>
          <w:highlight w:val="white"/>
          <w:rtl w:val="0"/>
        </w:rPr>
        <w:t xml:space="preserve">2. </w:t>
        <w:tab/>
        <w:t xml:space="preserve">Study Summary</w:t>
      </w:r>
      <w:r w:rsidDel="00000000" w:rsidR="00000000" w:rsidRPr="00000000">
        <w:rPr>
          <w:rtl w:val="0"/>
        </w:rPr>
      </w:r>
    </w:p>
    <w:p w:rsidR="00000000" w:rsidDel="00000000" w:rsidP="00000000" w:rsidRDefault="00000000" w:rsidRPr="00000000" w14:paraId="0000000F">
      <w:pP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i w:val="0"/>
          <w:color w:val="000000"/>
          <w:sz w:val="20"/>
          <w:szCs w:val="20"/>
          <w:highlight w:val="white"/>
          <w:rtl w:val="0"/>
        </w:rPr>
        <w:t xml:space="preserve">This study is concerned wit</w:t>
      </w:r>
      <w:r w:rsidDel="00000000" w:rsidR="00000000" w:rsidRPr="00000000">
        <w:rPr>
          <w:sz w:val="20"/>
          <w:szCs w:val="20"/>
          <w:highlight w:val="white"/>
          <w:rtl w:val="0"/>
        </w:rPr>
        <w:t xml:space="preserve">h establishing if there are correlations between organisations who state that safety is a priority and whether safety leadership is part of their recruitment or promotion process. This study is important since many accident investigations cite weak safety leadership criteria as contributing factors to the root cause. I am seeking participation from people managers, at all levels, who are involved in recruiting or promoting staff. Study data will be captured using an online survey and should take no more than 30 minutes. There will be no follow up interviews or surveys.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84"/>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 </w:t>
        <w:tab/>
        <w:t xml:space="preserve">What is the purpose of the study?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rPr>
          <w:color w:val="0070c0"/>
          <w:sz w:val="20"/>
          <w:szCs w:val="20"/>
        </w:rPr>
      </w:pPr>
      <w:r w:rsidDel="00000000" w:rsidR="00000000" w:rsidRPr="00000000">
        <w:rPr>
          <w:sz w:val="20"/>
          <w:szCs w:val="20"/>
          <w:highlight w:val="white"/>
          <w:rtl w:val="0"/>
        </w:rPr>
        <w:t xml:space="preserve">Organisations often state that; ‘Safety is a Priority’, ‘Safety First’, 'Safety is a Core Value’. Many organisations have suffered accidents or catastrophic safety related failures despite their declarations that safety comes first. The purpose of the study is to explore whether organisations  who say safety is a high priority include some form of safety leadership assessment in their recruiting and promotion processes. In addition, the study seeks to establish if there are certain leadership skills deemed important when selecting people into roles where leadership in safety is required. The online survey will use questions designed to determine factually based answers or perceived opinion of a topic or theme. Software based data analysis will be used to assist in drawing conclusions. There will be no post participation follow up but the outcome of the study may lead to further research projects by others. </w:t>
      </w:r>
      <w:r w:rsidDel="00000000" w:rsidR="00000000" w:rsidRPr="00000000">
        <w:rPr>
          <w:rtl w:val="0"/>
        </w:rPr>
      </w:r>
    </w:p>
    <w:p w:rsidR="00000000" w:rsidDel="00000000" w:rsidP="00000000" w:rsidRDefault="00000000" w:rsidRPr="00000000" w14:paraId="00000013">
      <w:pPr>
        <w:ind w:hanging="284"/>
        <w:rPr>
          <w:b w:val="1"/>
          <w:sz w:val="20"/>
          <w:szCs w:val="20"/>
        </w:rPr>
      </w:pPr>
      <w:r w:rsidDel="00000000" w:rsidR="00000000" w:rsidRPr="00000000">
        <w:rPr>
          <w:b w:val="1"/>
          <w:sz w:val="20"/>
          <w:szCs w:val="20"/>
          <w:rtl w:val="0"/>
        </w:rPr>
        <w:t xml:space="preserve">4. </w:t>
        <w:tab/>
        <w:t xml:space="preserve">Why have I been invited?</w:t>
      </w:r>
    </w:p>
    <w:p w:rsidR="00000000" w:rsidDel="00000000" w:rsidP="00000000" w:rsidRDefault="00000000" w:rsidRPr="00000000" w14:paraId="00000014">
      <w:pPr>
        <w:rPr>
          <w:color w:val="0070c0"/>
          <w:sz w:val="20"/>
          <w:szCs w:val="20"/>
        </w:rPr>
      </w:pPr>
      <w:r w:rsidDel="00000000" w:rsidR="00000000" w:rsidRPr="00000000">
        <w:rPr>
          <w:sz w:val="20"/>
          <w:szCs w:val="20"/>
          <w:rtl w:val="0"/>
        </w:rPr>
        <w:t xml:space="preserve">This research project is concerned with the recruitment of people managers in organisations. To participate it is highly desirable that as part of your role you are involved in recruiting line managers who will have some responsibility, or be accountable for, employee health &amp; safety. However, if you are not currently in a people management role you can still take part. I am reaching out to organisations who are members of the Trussed Rafter Association and based on its membership, I am looking for a minimum of 275 participants from any size of organisation and from participants currently in different levels of  management roles.  </w:t>
      </w:r>
      <w:r w:rsidDel="00000000" w:rsidR="00000000" w:rsidRPr="00000000">
        <w:rPr>
          <w:rtl w:val="0"/>
        </w:rPr>
      </w:r>
    </w:p>
    <w:p w:rsidR="00000000" w:rsidDel="00000000" w:rsidP="00000000" w:rsidRDefault="00000000" w:rsidRPr="00000000" w14:paraId="00000015">
      <w:pPr>
        <w:ind w:hanging="284"/>
        <w:rPr>
          <w:b w:val="1"/>
          <w:sz w:val="20"/>
          <w:szCs w:val="20"/>
        </w:rPr>
      </w:pPr>
      <w:r w:rsidDel="00000000" w:rsidR="00000000" w:rsidRPr="00000000">
        <w:rPr>
          <w:b w:val="1"/>
          <w:sz w:val="20"/>
          <w:szCs w:val="20"/>
          <w:rtl w:val="0"/>
        </w:rPr>
        <w:t xml:space="preserve">5. </w:t>
        <w:tab/>
        <w:t xml:space="preserve">Do I have to take part? </w:t>
      </w:r>
    </w:p>
    <w:p w:rsidR="00000000" w:rsidDel="00000000" w:rsidP="00000000" w:rsidRDefault="00000000" w:rsidRPr="00000000" w14:paraId="00000016">
      <w:pPr>
        <w:rPr>
          <w:sz w:val="20"/>
          <w:szCs w:val="20"/>
        </w:rPr>
      </w:pPr>
      <w:r w:rsidDel="00000000" w:rsidR="00000000" w:rsidRPr="00000000">
        <w:rPr>
          <w:sz w:val="20"/>
          <w:szCs w:val="20"/>
          <w:rtl w:val="0"/>
        </w:rPr>
        <w:t xml:space="preserve">Taking part in this research is entirely voluntary. It is up to you to decide if you want to volunteer for the study based on reading the details contained  in this information sheet. If you agree to take part you will be able to use a link that takes you to the research survey and will  be asked a consent question at the commencement of the on-line survey. By answering yes, you will gain entry to the research survey questions.</w:t>
      </w:r>
    </w:p>
    <w:p w:rsidR="00000000" w:rsidDel="00000000" w:rsidP="00000000" w:rsidRDefault="00000000" w:rsidRPr="00000000" w14:paraId="00000017">
      <w:pPr>
        <w:rPr>
          <w:b w:val="1"/>
          <w:color w:val="008000"/>
          <w:sz w:val="20"/>
          <w:szCs w:val="20"/>
        </w:rPr>
      </w:pPr>
      <w:r w:rsidDel="00000000" w:rsidR="00000000" w:rsidRPr="00000000">
        <w:rPr>
          <w:b w:val="1"/>
          <w:sz w:val="20"/>
          <w:szCs w:val="20"/>
          <w:rtl w:val="0"/>
        </w:rPr>
        <w:t xml:space="preserve">6. </w:t>
        <w:tab/>
        <w:t xml:space="preserve">What will happen to me if I take part?</w:t>
      </w:r>
      <w:r w:rsidDel="00000000" w:rsidR="00000000" w:rsidRPr="00000000">
        <w:rPr>
          <w:rtl w:val="0"/>
        </w:rPr>
      </w:r>
    </w:p>
    <w:p w:rsidR="00000000" w:rsidDel="00000000" w:rsidP="00000000" w:rsidRDefault="00000000" w:rsidRPr="00000000" w14:paraId="00000018">
      <w:pPr>
        <w:rPr>
          <w:color w:val="ff0000"/>
          <w:sz w:val="20"/>
          <w:szCs w:val="20"/>
        </w:rPr>
      </w:pPr>
      <w:r w:rsidDel="00000000" w:rsidR="00000000" w:rsidRPr="00000000">
        <w:rPr>
          <w:sz w:val="20"/>
          <w:szCs w:val="20"/>
          <w:rtl w:val="0"/>
        </w:rPr>
        <w:t xml:space="preserve">If you choose to take part in this research and have given consent, you will be provided with access to the online survey questions. Answering the questions should only take 30 minutes and the survey will remain open for 6 weeks. Whilst the survey will ask some questions relating to the type of organisation you work for and about your role, none of the captured data will identify your organisation or be traceable back to you. Whilst you may be voluntarily asked to enter clarifying statements, your inputs will be analysed to look for trends or common themes and no verbatim comments will be used. Analysis may use software based analysis tools or simple spreadsheet analytical techniques. The information derived from the survey will be used as the basis for a research dissertation but should written publication or a presentation be used, there will be no identification of individuals or organisations in the material published or presented.</w:t>
      </w:r>
      <w:r w:rsidDel="00000000" w:rsidR="00000000" w:rsidRPr="00000000">
        <w:rPr>
          <w:rtl w:val="0"/>
        </w:rPr>
      </w:r>
    </w:p>
    <w:p w:rsidR="00000000" w:rsidDel="00000000" w:rsidP="00000000" w:rsidRDefault="00000000" w:rsidRPr="00000000" w14:paraId="00000019">
      <w:pPr>
        <w:ind w:hanging="284"/>
        <w:rPr>
          <w:b w:val="1"/>
          <w:sz w:val="20"/>
          <w:szCs w:val="20"/>
        </w:rPr>
      </w:pPr>
      <w:r w:rsidDel="00000000" w:rsidR="00000000" w:rsidRPr="00000000">
        <w:rPr>
          <w:b w:val="1"/>
          <w:sz w:val="20"/>
          <w:szCs w:val="20"/>
          <w:rtl w:val="0"/>
        </w:rPr>
        <w:t xml:space="preserve">7. </w:t>
        <w:tab/>
        <w:t xml:space="preserve">Expenses and payments </w:t>
      </w:r>
    </w:p>
    <w:p w:rsidR="00000000" w:rsidDel="00000000" w:rsidP="00000000" w:rsidRDefault="00000000" w:rsidRPr="00000000" w14:paraId="0000001A">
      <w:pPr>
        <w:rPr>
          <w:sz w:val="20"/>
          <w:szCs w:val="20"/>
        </w:rPr>
      </w:pPr>
      <w:r w:rsidDel="00000000" w:rsidR="00000000" w:rsidRPr="00000000">
        <w:rPr>
          <w:sz w:val="20"/>
          <w:szCs w:val="20"/>
          <w:rtl w:val="0"/>
        </w:rPr>
        <w:t xml:space="preserve">There are no expenses, other than your time, involved in participating in this research survey. There are no monetary or other incentives offered for taking part. </w:t>
      </w:r>
    </w:p>
    <w:p w:rsidR="00000000" w:rsidDel="00000000" w:rsidP="00000000" w:rsidRDefault="00000000" w:rsidRPr="00000000" w14:paraId="0000001B">
      <w:pPr>
        <w:rPr>
          <w:sz w:val="20"/>
          <w:szCs w:val="20"/>
        </w:rPr>
      </w:pPr>
      <w:r w:rsidDel="00000000" w:rsidR="00000000" w:rsidRPr="00000000">
        <w:rPr>
          <w:sz w:val="20"/>
          <w:szCs w:val="20"/>
          <w:rtl w:val="0"/>
        </w:rPr>
        <w:t xml:space="preserve">The output from the survey may be used to provide a summary of the findings and this may be provided as a presentation.</w:t>
      </w:r>
      <w:r w:rsidDel="00000000" w:rsidR="00000000" w:rsidRPr="00000000">
        <w:rPr>
          <w:rtl w:val="0"/>
        </w:rPr>
      </w:r>
    </w:p>
    <w:p w:rsidR="00000000" w:rsidDel="00000000" w:rsidP="00000000" w:rsidRDefault="00000000" w:rsidRPr="00000000" w14:paraId="0000001C">
      <w:pPr>
        <w:ind w:hanging="284"/>
        <w:rPr>
          <w:b w:val="1"/>
          <w:color w:val="008000"/>
          <w:sz w:val="20"/>
          <w:szCs w:val="20"/>
        </w:rPr>
      </w:pPr>
      <w:r w:rsidDel="00000000" w:rsidR="00000000" w:rsidRPr="00000000">
        <w:rPr>
          <w:b w:val="1"/>
          <w:sz w:val="20"/>
          <w:szCs w:val="20"/>
          <w:rtl w:val="0"/>
        </w:rPr>
        <w:t xml:space="preserve">8. </w:t>
        <w:tab/>
        <w:t xml:space="preserve">Anything else I will have to do?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An important aspect of this research is to avoid bias where your answers could have been influenced through group discussion. It would be appreciated if you could complete the survey  before discussing it with others.</w:t>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ind w:hanging="284"/>
        <w:rPr>
          <w:b w:val="1"/>
          <w:sz w:val="20"/>
          <w:szCs w:val="20"/>
        </w:rPr>
      </w:pPr>
      <w:r w:rsidDel="00000000" w:rsidR="00000000" w:rsidRPr="00000000">
        <w:rPr>
          <w:b w:val="1"/>
          <w:sz w:val="20"/>
          <w:szCs w:val="20"/>
          <w:rtl w:val="0"/>
        </w:rPr>
        <w:t xml:space="preserve">9. </w:t>
        <w:tab/>
        <w:t xml:space="preserve">What data will be collected and / or measurements taken? </w:t>
      </w:r>
    </w:p>
    <w:p w:rsidR="00000000" w:rsidDel="00000000" w:rsidP="00000000" w:rsidRDefault="00000000" w:rsidRPr="00000000" w14:paraId="00000020">
      <w:pPr>
        <w:rPr>
          <w:i w:val="1"/>
          <w:color w:val="0070c0"/>
          <w:sz w:val="20"/>
          <w:szCs w:val="20"/>
        </w:rPr>
      </w:pPr>
      <w:r w:rsidDel="00000000" w:rsidR="00000000" w:rsidRPr="00000000">
        <w:rPr>
          <w:sz w:val="20"/>
          <w:szCs w:val="20"/>
          <w:rtl w:val="0"/>
        </w:rPr>
        <w:t xml:space="preserve">The survey will be in sections in order to capture demographic data, your views or opinions, and factual answers. The questions are not intended to be intrusive or in any way cause you stress or affect your wellbeing. You can stop answering and not submit your answers at any time. Nothing is captured until you select the submit button at the end of the survey.</w:t>
      </w:r>
      <w:r w:rsidDel="00000000" w:rsidR="00000000" w:rsidRPr="00000000">
        <w:rPr>
          <w:rtl w:val="0"/>
        </w:rPr>
      </w:r>
    </w:p>
    <w:p w:rsidR="00000000" w:rsidDel="00000000" w:rsidP="00000000" w:rsidRDefault="00000000" w:rsidRPr="00000000" w14:paraId="00000021">
      <w:pPr>
        <w:ind w:hanging="284"/>
        <w:rPr>
          <w:b w:val="1"/>
          <w:sz w:val="20"/>
          <w:szCs w:val="20"/>
        </w:rPr>
      </w:pPr>
      <w:r w:rsidDel="00000000" w:rsidR="00000000" w:rsidRPr="00000000">
        <w:rPr>
          <w:b w:val="1"/>
          <w:sz w:val="20"/>
          <w:szCs w:val="20"/>
          <w:rtl w:val="0"/>
        </w:rPr>
        <w:t xml:space="preserve">10. What are the possible disadvantages, burdens and risks of taking part? </w:t>
      </w:r>
    </w:p>
    <w:p w:rsidR="00000000" w:rsidDel="00000000" w:rsidP="00000000" w:rsidRDefault="00000000" w:rsidRPr="00000000" w14:paraId="00000022">
      <w:pPr>
        <w:rPr>
          <w:color w:val="0070c0"/>
          <w:sz w:val="20"/>
          <w:szCs w:val="20"/>
        </w:rPr>
      </w:pPr>
      <w:r w:rsidDel="00000000" w:rsidR="00000000" w:rsidRPr="00000000">
        <w:rPr>
          <w:sz w:val="20"/>
          <w:szCs w:val="20"/>
          <w:rtl w:val="0"/>
        </w:rPr>
        <w:t xml:space="preserve">It is not anticipated that taking part in this research survey will place any burden on you or cause you stress or distress. </w:t>
      </w:r>
      <w:r w:rsidDel="00000000" w:rsidR="00000000" w:rsidRPr="00000000">
        <w:rPr>
          <w:rtl w:val="0"/>
        </w:rPr>
      </w:r>
    </w:p>
    <w:p w:rsidR="00000000" w:rsidDel="00000000" w:rsidP="00000000" w:rsidRDefault="00000000" w:rsidRPr="00000000" w14:paraId="00000023">
      <w:pPr>
        <w:ind w:hanging="284"/>
        <w:rPr>
          <w:b w:val="1"/>
          <w:sz w:val="20"/>
          <w:szCs w:val="20"/>
        </w:rPr>
      </w:pPr>
      <w:r w:rsidDel="00000000" w:rsidR="00000000" w:rsidRPr="00000000">
        <w:rPr>
          <w:b w:val="1"/>
          <w:sz w:val="20"/>
          <w:szCs w:val="20"/>
          <w:rtl w:val="0"/>
        </w:rPr>
        <w:t xml:space="preserve">11. What are the possible advantages or benefits of taking part?</w:t>
      </w:r>
    </w:p>
    <w:p w:rsidR="00000000" w:rsidDel="00000000" w:rsidP="00000000" w:rsidRDefault="00000000" w:rsidRPr="00000000" w14:paraId="00000024">
      <w:pPr>
        <w:rPr>
          <w:sz w:val="20"/>
          <w:szCs w:val="20"/>
        </w:rPr>
      </w:pPr>
      <w:r w:rsidDel="00000000" w:rsidR="00000000" w:rsidRPr="00000000">
        <w:rPr>
          <w:sz w:val="20"/>
          <w:szCs w:val="20"/>
          <w:rtl w:val="0"/>
        </w:rPr>
        <w:t xml:space="preserve">Whilst you may not benefit directly from taking part in this research you will indirectly learn about topical themes concerning safety leadership. Through participation you will also be contributing to a wider understanding of how recruitment or promotion processes could lead to better safety leadership and ultimately lower accident rates. Participation in this focussed research may lead to wider UK based research which could ultimately lead to wider societal benefit.</w:t>
      </w:r>
    </w:p>
    <w:p w:rsidR="00000000" w:rsidDel="00000000" w:rsidP="00000000" w:rsidRDefault="00000000" w:rsidRPr="00000000" w14:paraId="00000025">
      <w:pPr>
        <w:rPr>
          <w:color w:val="0070c0"/>
          <w:sz w:val="20"/>
          <w:szCs w:val="20"/>
        </w:rPr>
      </w:pPr>
      <w:r w:rsidDel="00000000" w:rsidR="00000000" w:rsidRPr="00000000">
        <w:rPr>
          <w:rtl w:val="0"/>
        </w:rPr>
      </w:r>
    </w:p>
    <w:p w:rsidR="00000000" w:rsidDel="00000000" w:rsidP="00000000" w:rsidRDefault="00000000" w:rsidRPr="00000000" w14:paraId="00000026">
      <w:pPr>
        <w:ind w:hanging="284"/>
        <w:rPr>
          <w:b w:val="1"/>
          <w:color w:val="000000"/>
          <w:sz w:val="20"/>
          <w:szCs w:val="20"/>
        </w:rPr>
      </w:pPr>
      <w:r w:rsidDel="00000000" w:rsidR="00000000" w:rsidRPr="00000000">
        <w:rPr>
          <w:b w:val="1"/>
          <w:color w:val="000000"/>
          <w:sz w:val="20"/>
          <w:szCs w:val="20"/>
          <w:rtl w:val="0"/>
        </w:rPr>
        <w:t xml:space="preserve">12. Will my data be kept confidential?</w:t>
      </w:r>
    </w:p>
    <w:p w:rsidR="00000000" w:rsidDel="00000000" w:rsidP="00000000" w:rsidRDefault="00000000" w:rsidRPr="00000000" w14:paraId="00000027">
      <w:pPr>
        <w:rPr>
          <w:sz w:val="20"/>
          <w:szCs w:val="20"/>
        </w:rPr>
      </w:pPr>
      <w:r w:rsidDel="00000000" w:rsidR="00000000" w:rsidRPr="00000000">
        <w:rPr>
          <w:sz w:val="20"/>
          <w:szCs w:val="20"/>
          <w:rtl w:val="0"/>
        </w:rPr>
        <w:t xml:space="preserve">The raw data captured for this research project will not identify you as the person completing the research survey. At no stage will questions in the survey ask for any personal detail or detail that could be used to identify the source of the data. In this respect the research data will be anonymous. In the event that a participant inadvertently enters something of a personal nature, the confidentiality aspects as set out below, will ensure that no traceability or discoverability of the inadvertent information can take place.</w:t>
      </w:r>
    </w:p>
    <w:p w:rsidR="00000000" w:rsidDel="00000000" w:rsidP="00000000" w:rsidRDefault="00000000" w:rsidRPr="00000000" w14:paraId="00000028">
      <w:pPr>
        <w:rPr>
          <w:sz w:val="20"/>
          <w:szCs w:val="20"/>
        </w:rPr>
      </w:pPr>
      <w:r w:rsidDel="00000000" w:rsidR="00000000" w:rsidRPr="00000000">
        <w:rPr>
          <w:sz w:val="20"/>
          <w:szCs w:val="20"/>
          <w:rtl w:val="0"/>
        </w:rPr>
        <w:t xml:space="preserve">The process for recording consent will involve you answering a specific consent question. Your consent will be retained as part of the anonymous data. Only myself and authorised university staff who need access will be granted permissions to access the completed consent data. </w:t>
      </w:r>
    </w:p>
    <w:p w:rsidR="00000000" w:rsidDel="00000000" w:rsidP="00000000" w:rsidRDefault="00000000" w:rsidRPr="00000000" w14:paraId="00000029">
      <w:pPr>
        <w:rPr>
          <w:sz w:val="20"/>
          <w:szCs w:val="20"/>
        </w:rPr>
      </w:pPr>
      <w:r w:rsidDel="00000000" w:rsidR="00000000" w:rsidRPr="00000000">
        <w:rPr>
          <w:sz w:val="20"/>
          <w:szCs w:val="20"/>
          <w:rtl w:val="0"/>
        </w:rPr>
        <w:t xml:space="preserve">Completion of the research survey questionnaire will be administered through a cloud-based google application, Google Forms, residing on the university servers in a password protected google drive folder.,  which has 2 factor authentication applied. Raw data provided by participants will be held in a password protected google drive folder residing on university servers, with 2 factor authentication applied. Access will be minimised to myself, the researcher and the research supervisor. </w:t>
      </w:r>
      <w:r w:rsidDel="00000000" w:rsidR="00000000" w:rsidRPr="00000000">
        <w:rPr>
          <w:sz w:val="20"/>
          <w:szCs w:val="20"/>
          <w:rtl w:val="0"/>
        </w:rPr>
        <w:t xml:space="preserve">In summary, the administration process being used will ensure anonymity and confidentiality. </w:t>
      </w:r>
    </w:p>
    <w:p w:rsidR="00000000" w:rsidDel="00000000" w:rsidP="00000000" w:rsidRDefault="00000000" w:rsidRPr="00000000" w14:paraId="0000002A">
      <w:pPr>
        <w:rPr>
          <w:sz w:val="20"/>
          <w:szCs w:val="20"/>
        </w:rPr>
      </w:pPr>
      <w:r w:rsidDel="00000000" w:rsidR="00000000" w:rsidRPr="00000000">
        <w:rPr>
          <w:sz w:val="20"/>
          <w:szCs w:val="20"/>
          <w:rtl w:val="0"/>
        </w:rPr>
        <w:t xml:space="preserve">As an indication of the nature of the research, the survey will attempt to capture:</w:t>
      </w:r>
    </w:p>
    <w:p w:rsidR="00000000" w:rsidDel="00000000" w:rsidP="00000000" w:rsidRDefault="00000000" w:rsidRPr="00000000" w14:paraId="0000002B">
      <w:pPr>
        <w:numPr>
          <w:ilvl w:val="0"/>
          <w:numId w:val="1"/>
        </w:numPr>
        <w:spacing w:after="0" w:afterAutospacing="0"/>
        <w:ind w:left="720" w:hanging="360"/>
        <w:rPr>
          <w:sz w:val="20"/>
          <w:szCs w:val="20"/>
          <w:u w:val="none"/>
        </w:rPr>
      </w:pPr>
      <w:r w:rsidDel="00000000" w:rsidR="00000000" w:rsidRPr="00000000">
        <w:rPr>
          <w:sz w:val="20"/>
          <w:szCs w:val="20"/>
          <w:rtl w:val="0"/>
        </w:rPr>
        <w:t xml:space="preserve">Demographic information about your role</w:t>
      </w:r>
    </w:p>
    <w:p w:rsidR="00000000" w:rsidDel="00000000" w:rsidP="00000000" w:rsidRDefault="00000000" w:rsidRPr="00000000" w14:paraId="0000002C">
      <w:pPr>
        <w:numPr>
          <w:ilvl w:val="0"/>
          <w:numId w:val="1"/>
        </w:numPr>
        <w:spacing w:after="0" w:afterAutospacing="0"/>
        <w:ind w:left="720" w:hanging="360"/>
        <w:rPr>
          <w:sz w:val="20"/>
          <w:szCs w:val="20"/>
          <w:u w:val="none"/>
        </w:rPr>
      </w:pPr>
      <w:r w:rsidDel="00000000" w:rsidR="00000000" w:rsidRPr="00000000">
        <w:rPr>
          <w:sz w:val="20"/>
          <w:szCs w:val="20"/>
          <w:rtl w:val="0"/>
        </w:rPr>
        <w:t xml:space="preserve">Information about your organisation and its stated attitude toward safety ( without naming the  organisation</w:t>
      </w:r>
    </w:p>
    <w:p w:rsidR="00000000" w:rsidDel="00000000" w:rsidP="00000000" w:rsidRDefault="00000000" w:rsidRPr="00000000" w14:paraId="0000002D">
      <w:pPr>
        <w:numPr>
          <w:ilvl w:val="0"/>
          <w:numId w:val="1"/>
        </w:numPr>
        <w:spacing w:after="0" w:afterAutospacing="0"/>
        <w:ind w:left="720" w:hanging="360"/>
        <w:rPr>
          <w:sz w:val="20"/>
          <w:szCs w:val="20"/>
          <w:u w:val="none"/>
        </w:rPr>
      </w:pPr>
      <w:r w:rsidDel="00000000" w:rsidR="00000000" w:rsidRPr="00000000">
        <w:rPr>
          <w:sz w:val="20"/>
          <w:szCs w:val="20"/>
          <w:rtl w:val="0"/>
        </w:rPr>
        <w:t xml:space="preserve">Information related to recruitment or promotion processes</w:t>
      </w:r>
    </w:p>
    <w:p w:rsidR="00000000" w:rsidDel="00000000" w:rsidP="00000000" w:rsidRDefault="00000000" w:rsidRPr="00000000" w14:paraId="0000002E">
      <w:pPr>
        <w:numPr>
          <w:ilvl w:val="0"/>
          <w:numId w:val="1"/>
        </w:numPr>
        <w:ind w:left="720" w:hanging="360"/>
        <w:rPr>
          <w:sz w:val="20"/>
          <w:szCs w:val="20"/>
          <w:u w:val="none"/>
        </w:rPr>
      </w:pPr>
      <w:r w:rsidDel="00000000" w:rsidR="00000000" w:rsidRPr="00000000">
        <w:rPr>
          <w:sz w:val="20"/>
          <w:szCs w:val="20"/>
          <w:rtl w:val="0"/>
        </w:rPr>
        <w:t xml:space="preserve">Criteria, perceived or actual, concerning Safety Leadership</w:t>
      </w:r>
    </w:p>
    <w:p w:rsidR="00000000" w:rsidDel="00000000" w:rsidP="00000000" w:rsidRDefault="00000000" w:rsidRPr="00000000" w14:paraId="0000002F">
      <w:pPr>
        <w:rPr>
          <w:sz w:val="20"/>
          <w:szCs w:val="20"/>
        </w:rPr>
      </w:pPr>
      <w:r w:rsidDel="00000000" w:rsidR="00000000" w:rsidRPr="00000000">
        <w:rPr>
          <w:sz w:val="20"/>
          <w:szCs w:val="20"/>
          <w:rtl w:val="0"/>
        </w:rPr>
        <w:t xml:space="preserve">The raw data, which does not identify you or your organisation, will not be available to other researchers but the output from any analysis may be  made available through publication or presentation. </w:t>
      </w:r>
      <w:r w:rsidDel="00000000" w:rsidR="00000000" w:rsidRPr="00000000">
        <w:rPr>
          <w:sz w:val="20"/>
          <w:szCs w:val="20"/>
          <w:rtl w:val="0"/>
        </w:rPr>
        <w:t xml:space="preserve">The exception to this will be any regulatory authority which has the legal right to access the data for the purposes of conducting an audit or enquiry, in exceptional cases. These agencies treat all data in confidence.</w:t>
      </w:r>
    </w:p>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The raw data will be retained for a minimum of 10 years. When it is no longer required, the data will be disposed of securely (</w:t>
      </w:r>
      <w:r w:rsidDel="00000000" w:rsidR="00000000" w:rsidRPr="00000000">
        <w:rPr>
          <w:i w:val="1"/>
          <w:sz w:val="20"/>
          <w:szCs w:val="20"/>
          <w:rtl w:val="0"/>
        </w:rPr>
        <w:t xml:space="preserve">e.g.</w:t>
      </w:r>
      <w:r w:rsidDel="00000000" w:rsidR="00000000" w:rsidRPr="00000000">
        <w:rPr>
          <w:sz w:val="20"/>
          <w:szCs w:val="20"/>
          <w:rtl w:val="0"/>
        </w:rPr>
        <w:t xml:space="preserve"> electronic media and paper records / images) destroyed.” </w:t>
      </w:r>
      <w:r w:rsidDel="00000000" w:rsidR="00000000" w:rsidRPr="00000000">
        <w:rPr>
          <w:rtl w:val="0"/>
        </w:rPr>
      </w:r>
    </w:p>
    <w:p w:rsidR="00000000" w:rsidDel="00000000" w:rsidP="00000000" w:rsidRDefault="00000000" w:rsidRPr="00000000" w14:paraId="00000031">
      <w:pPr>
        <w:widowControl w:val="0"/>
        <w:rPr>
          <w:sz w:val="20"/>
          <w:szCs w:val="20"/>
          <w:u w:val="single"/>
        </w:rPr>
      </w:pPr>
      <w:r w:rsidDel="00000000" w:rsidR="00000000" w:rsidRPr="00000000">
        <w:rPr>
          <w:sz w:val="20"/>
          <w:szCs w:val="20"/>
          <w:u w:val="single"/>
          <w:rtl w:val="0"/>
        </w:rPr>
        <w:t xml:space="preserve">GDPR compliance</w:t>
      </w:r>
    </w:p>
    <w:p w:rsidR="00000000" w:rsidDel="00000000" w:rsidP="00000000" w:rsidRDefault="00000000" w:rsidRPr="00000000" w14:paraId="00000032">
      <w:pPr>
        <w:rPr>
          <w:sz w:val="20"/>
          <w:szCs w:val="20"/>
        </w:rPr>
      </w:pPr>
      <w:r w:rsidDel="00000000" w:rsidR="00000000" w:rsidRPr="00000000">
        <w:rPr>
          <w:sz w:val="20"/>
          <w:szCs w:val="20"/>
          <w:rtl w:val="0"/>
        </w:rPr>
        <w:t xml:space="preserve">No personal data is being requested for this research project.</w:t>
      </w:r>
    </w:p>
    <w:p w:rsidR="00000000" w:rsidDel="00000000" w:rsidP="00000000" w:rsidRDefault="00000000" w:rsidRPr="00000000" w14:paraId="00000033">
      <w:pPr>
        <w:rPr/>
      </w:pPr>
      <w:r w:rsidDel="00000000" w:rsidR="00000000" w:rsidRPr="00000000">
        <w:rPr>
          <w:sz w:val="20"/>
          <w:szCs w:val="20"/>
          <w:rtl w:val="0"/>
        </w:rPr>
        <w:t xml:space="preserve">In accordance with the UK’s Data Protection Act 2018, the anonymous status of the raw data being collected means that there is no specific GDPR protection that needs to be applied. </w:t>
      </w:r>
      <w:r w:rsidDel="00000000" w:rsidR="00000000" w:rsidRPr="00000000">
        <w:rPr>
          <w:rtl w:val="0"/>
        </w:rPr>
        <w:t xml:space="preserve"> Should you wish to seek further clarification from the university please contact the University’s Data Protection Officer, Samantha Hill, using any of the following contact details: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Samantha Hill, 023 9284 3642 or </w:t>
      </w:r>
      <w:hyperlink r:id="rId8">
        <w:r w:rsidDel="00000000" w:rsidR="00000000" w:rsidRPr="00000000">
          <w:rPr>
            <w:u w:val="single"/>
            <w:rtl w:val="0"/>
          </w:rPr>
          <w:t xml:space="preserve">information-matters@port.ac.uk</w:t>
        </w:r>
      </w:hyperlink>
      <w:r w:rsidDel="00000000" w:rsidR="00000000" w:rsidRPr="00000000">
        <w:rPr>
          <w:rtl w:val="0"/>
        </w:rPr>
        <w:br w:type="textWrapping"/>
        <w:t xml:space="preserve">University House, Winston Churchill Avenue, Portsmouth, Hampshire, PO1 2UP, UK</w:t>
      </w:r>
    </w:p>
    <w:p w:rsidR="00000000" w:rsidDel="00000000" w:rsidP="00000000" w:rsidRDefault="00000000" w:rsidRPr="00000000" w14:paraId="00000035">
      <w:pPr>
        <w:ind w:hanging="284"/>
        <w:rPr>
          <w:b w:val="1"/>
          <w:sz w:val="20"/>
          <w:szCs w:val="20"/>
        </w:rPr>
      </w:pPr>
      <w:r w:rsidDel="00000000" w:rsidR="00000000" w:rsidRPr="00000000">
        <w:rPr>
          <w:b w:val="1"/>
          <w:sz w:val="20"/>
          <w:szCs w:val="20"/>
          <w:rtl w:val="0"/>
        </w:rPr>
        <w:t xml:space="preserve">13. What will happen if I don’t want to carry on with the study? </w:t>
      </w:r>
    </w:p>
    <w:p w:rsidR="00000000" w:rsidDel="00000000" w:rsidP="00000000" w:rsidRDefault="00000000" w:rsidRPr="00000000" w14:paraId="00000036">
      <w:pPr>
        <w:rPr>
          <w:sz w:val="20"/>
          <w:szCs w:val="20"/>
        </w:rPr>
      </w:pPr>
      <w:r w:rsidDel="00000000" w:rsidR="00000000" w:rsidRPr="00000000">
        <w:rPr>
          <w:sz w:val="20"/>
          <w:szCs w:val="20"/>
          <w:rtl w:val="0"/>
        </w:rPr>
        <w:t xml:space="preserve">As a volunteer you can stop your participation</w:t>
      </w:r>
      <w:r w:rsidDel="00000000" w:rsidR="00000000" w:rsidRPr="00000000">
        <w:rPr>
          <w:color w:val="0070c0"/>
          <w:sz w:val="20"/>
          <w:szCs w:val="20"/>
          <w:rtl w:val="0"/>
        </w:rPr>
        <w:t xml:space="preserve"> </w:t>
      </w:r>
      <w:r w:rsidDel="00000000" w:rsidR="00000000" w:rsidRPr="00000000">
        <w:rPr>
          <w:sz w:val="20"/>
          <w:szCs w:val="20"/>
          <w:rtl w:val="0"/>
        </w:rPr>
        <w:t xml:space="preserve">in the survey</w:t>
      </w:r>
      <w:r w:rsidDel="00000000" w:rsidR="00000000" w:rsidRPr="00000000">
        <w:rPr>
          <w:color w:val="0070c0"/>
          <w:sz w:val="20"/>
          <w:szCs w:val="20"/>
          <w:rtl w:val="0"/>
        </w:rPr>
        <w:t xml:space="preserve"> </w:t>
      </w:r>
      <w:r w:rsidDel="00000000" w:rsidR="00000000" w:rsidRPr="00000000">
        <w:rPr>
          <w:sz w:val="20"/>
          <w:szCs w:val="20"/>
          <w:rtl w:val="0"/>
        </w:rPr>
        <w:t xml:space="preserve">at any time up until the point where you submit your data. Once you submit your data it will be collected and saved and because no personal information is provided in order to identify you, it would not be possible to erase your entries.  </w:t>
      </w:r>
    </w:p>
    <w:p w:rsidR="00000000" w:rsidDel="00000000" w:rsidP="00000000" w:rsidRDefault="00000000" w:rsidRPr="00000000" w14:paraId="00000037">
      <w:pPr>
        <w:rPr>
          <w:b w:val="1"/>
          <w:sz w:val="20"/>
          <w:szCs w:val="20"/>
        </w:rPr>
      </w:pPr>
      <w:r w:rsidDel="00000000" w:rsidR="00000000" w:rsidRPr="00000000">
        <w:rPr>
          <w:b w:val="1"/>
          <w:sz w:val="20"/>
          <w:szCs w:val="20"/>
          <w:rtl w:val="0"/>
        </w:rPr>
        <w:t xml:space="preserve">14. What if there is a problem?</w:t>
      </w:r>
    </w:p>
    <w:p w:rsidR="00000000" w:rsidDel="00000000" w:rsidP="00000000" w:rsidRDefault="00000000" w:rsidRPr="00000000" w14:paraId="00000038">
      <w:pPr>
        <w:rPr>
          <w:sz w:val="20"/>
          <w:szCs w:val="20"/>
        </w:rPr>
      </w:pPr>
      <w:r w:rsidDel="00000000" w:rsidR="00000000" w:rsidRPr="00000000">
        <w:rPr>
          <w:sz w:val="20"/>
          <w:szCs w:val="20"/>
          <w:rtl w:val="0"/>
        </w:rPr>
        <w:t xml:space="preserve">If you have a query, concern or complaint about any aspect of this study, in the first instance you should contact the researcher if appropriate. If the researcher is a student, there will also be an academic member of staff listed as the supervisor whom you can contact. If there is a complaint and there is a supervisor listed, please contact the Supervisor with details of the complaint. The contact details for both the researcher and any supervisor are detailed on page 1.</w:t>
      </w:r>
    </w:p>
    <w:p w:rsidR="00000000" w:rsidDel="00000000" w:rsidP="00000000" w:rsidRDefault="00000000" w:rsidRPr="00000000" w14:paraId="00000039">
      <w:pPr>
        <w:rPr>
          <w:rFonts w:ascii="Arial" w:cs="Arial" w:eastAsia="Arial" w:hAnsi="Arial"/>
        </w:rPr>
      </w:pPr>
      <w:r w:rsidDel="00000000" w:rsidR="00000000" w:rsidRPr="00000000">
        <w:rPr>
          <w:sz w:val="20"/>
          <w:szCs w:val="20"/>
          <w:rtl w:val="0"/>
        </w:rPr>
        <w:t xml:space="preserve">If your concern or complaint is not resolved by the researcher or their supervisor, you should contact the Head of Department:</w:t>
      </w:r>
      <w:r w:rsidDel="00000000" w:rsidR="00000000" w:rsidRPr="00000000">
        <w:rPr>
          <w:rtl w:val="0"/>
        </w:rPr>
      </w:r>
    </w:p>
    <w:p w:rsidR="00000000" w:rsidDel="00000000" w:rsidP="00000000" w:rsidRDefault="00000000" w:rsidRPr="00000000" w14:paraId="0000003A">
      <w:pPr>
        <w:ind w:firstLine="720"/>
        <w:rPr>
          <w:sz w:val="20"/>
          <w:szCs w:val="20"/>
        </w:rPr>
      </w:pPr>
      <w:r w:rsidDel="00000000" w:rsidR="00000000" w:rsidRPr="00000000">
        <w:rPr>
          <w:sz w:val="20"/>
          <w:szCs w:val="20"/>
          <w:rtl w:val="0"/>
        </w:rPr>
        <w:t xml:space="preserve">The Head of Department</w:t>
        <w:tab/>
        <w:tab/>
      </w:r>
      <w:r w:rsidDel="00000000" w:rsidR="00000000" w:rsidRPr="00000000">
        <w:rPr>
          <w:sz w:val="20"/>
          <w:szCs w:val="20"/>
          <w:rtl w:val="0"/>
        </w:rPr>
        <w:tab/>
        <w:t xml:space="preserve">Ms Hazel Gant</w:t>
      </w:r>
    </w:p>
    <w:p w:rsidR="00000000" w:rsidDel="00000000" w:rsidP="00000000" w:rsidRDefault="00000000" w:rsidRPr="00000000" w14:paraId="0000003B">
      <w:pPr>
        <w:ind w:firstLine="720"/>
        <w:rPr>
          <w:sz w:val="20"/>
          <w:szCs w:val="20"/>
        </w:rPr>
      </w:pPr>
      <w:r w:rsidDel="00000000" w:rsidR="00000000" w:rsidRPr="00000000">
        <w:rPr>
          <w:sz w:val="20"/>
          <w:szCs w:val="20"/>
          <w:rtl w:val="0"/>
        </w:rPr>
        <w:t xml:space="preserve">Department / School of Business &amp; Law</w:t>
        <w:tab/>
        <w:tab/>
        <w:t xml:space="preserve">023 9284 3642</w:t>
      </w:r>
    </w:p>
    <w:p w:rsidR="00000000" w:rsidDel="00000000" w:rsidP="00000000" w:rsidRDefault="00000000" w:rsidRPr="00000000" w14:paraId="0000003C">
      <w:pPr>
        <w:ind w:firstLine="720"/>
        <w:rPr>
          <w:sz w:val="20"/>
          <w:szCs w:val="20"/>
        </w:rPr>
      </w:pPr>
      <w:r w:rsidDel="00000000" w:rsidR="00000000" w:rsidRPr="00000000">
        <w:rPr>
          <w:sz w:val="20"/>
          <w:szCs w:val="20"/>
          <w:rtl w:val="0"/>
        </w:rPr>
        <w:t xml:space="preserve">University of Portsmouth</w:t>
        <w:tab/>
        <w:tab/>
        <w:tab/>
        <w:t xml:space="preserve">hazel.gant</w:t>
      </w:r>
      <w:hyperlink r:id="rId9">
        <w:r w:rsidDel="00000000" w:rsidR="00000000" w:rsidRPr="00000000">
          <w:rPr>
            <w:sz w:val="20"/>
            <w:szCs w:val="20"/>
            <w:u w:val="single"/>
            <w:rtl w:val="0"/>
          </w:rPr>
          <w:t xml:space="preserve">@port.ac.uk</w:t>
        </w:r>
      </w:hyperlink>
      <w:r w:rsidDel="00000000" w:rsidR="00000000" w:rsidRPr="00000000">
        <w:rPr>
          <w:rtl w:val="0"/>
        </w:rPr>
      </w:r>
    </w:p>
    <w:p w:rsidR="00000000" w:rsidDel="00000000" w:rsidP="00000000" w:rsidRDefault="00000000" w:rsidRPr="00000000" w14:paraId="0000003D">
      <w:pPr>
        <w:ind w:firstLine="720"/>
        <w:rPr>
          <w:sz w:val="20"/>
          <w:szCs w:val="20"/>
        </w:rPr>
      </w:pPr>
      <w:r w:rsidDel="00000000" w:rsidR="00000000" w:rsidRPr="00000000">
        <w:rPr>
          <w:sz w:val="20"/>
          <w:szCs w:val="20"/>
          <w:rtl w:val="0"/>
        </w:rPr>
        <w:t xml:space="preserve">University House</w:t>
      </w:r>
    </w:p>
    <w:p w:rsidR="00000000" w:rsidDel="00000000" w:rsidP="00000000" w:rsidRDefault="00000000" w:rsidRPr="00000000" w14:paraId="0000003E">
      <w:pPr>
        <w:ind w:firstLine="720"/>
        <w:rPr>
          <w:sz w:val="20"/>
          <w:szCs w:val="20"/>
        </w:rPr>
      </w:pPr>
      <w:r w:rsidDel="00000000" w:rsidR="00000000" w:rsidRPr="00000000">
        <w:rPr>
          <w:sz w:val="20"/>
          <w:szCs w:val="20"/>
          <w:rtl w:val="0"/>
        </w:rPr>
        <w:t xml:space="preserve">Winston Churchill Avenue</w:t>
      </w:r>
    </w:p>
    <w:p w:rsidR="00000000" w:rsidDel="00000000" w:rsidP="00000000" w:rsidRDefault="00000000" w:rsidRPr="00000000" w14:paraId="0000003F">
      <w:pPr>
        <w:ind w:firstLine="720"/>
        <w:rPr>
          <w:sz w:val="20"/>
          <w:szCs w:val="20"/>
        </w:rPr>
      </w:pPr>
      <w:r w:rsidDel="00000000" w:rsidR="00000000" w:rsidRPr="00000000">
        <w:rPr>
          <w:sz w:val="20"/>
          <w:szCs w:val="20"/>
          <w:rtl w:val="0"/>
        </w:rPr>
        <w:t xml:space="preserve">Portsmouth</w:t>
      </w:r>
    </w:p>
    <w:p w:rsidR="00000000" w:rsidDel="00000000" w:rsidP="00000000" w:rsidRDefault="00000000" w:rsidRPr="00000000" w14:paraId="00000040">
      <w:pPr>
        <w:ind w:firstLine="720"/>
        <w:rPr>
          <w:sz w:val="20"/>
          <w:szCs w:val="20"/>
        </w:rPr>
      </w:pPr>
      <w:r w:rsidDel="00000000" w:rsidR="00000000" w:rsidRPr="00000000">
        <w:rPr>
          <w:sz w:val="20"/>
          <w:szCs w:val="20"/>
          <w:rtl w:val="0"/>
        </w:rPr>
        <w:t xml:space="preserve">PO1 3 UP</w:t>
      </w:r>
    </w:p>
    <w:p w:rsidR="00000000" w:rsidDel="00000000" w:rsidP="00000000" w:rsidRDefault="00000000" w:rsidRPr="00000000" w14:paraId="00000041">
      <w:pPr>
        <w:rPr>
          <w:rFonts w:ascii="Arial" w:cs="Arial" w:eastAsia="Arial" w:hAnsi="Arial"/>
        </w:rPr>
      </w:pPr>
      <w:r w:rsidDel="00000000" w:rsidR="00000000" w:rsidRPr="00000000">
        <w:rPr>
          <w:sz w:val="20"/>
          <w:szCs w:val="20"/>
          <w:rtl w:val="0"/>
        </w:rPr>
        <w:t xml:space="preserve">If the complaint remains unresolved, please contact:</w:t>
      </w:r>
      <w:r w:rsidDel="00000000" w:rsidR="00000000" w:rsidRPr="00000000">
        <w:rPr>
          <w:rFonts w:ascii="Arial" w:cs="Arial" w:eastAsia="Arial" w:hAnsi="Arial"/>
          <w:rtl w:val="0"/>
        </w:rPr>
        <w:t xml:space="preserve"> </w:t>
      </w:r>
    </w:p>
    <w:p w:rsidR="00000000" w:rsidDel="00000000" w:rsidP="00000000" w:rsidRDefault="00000000" w:rsidRPr="00000000" w14:paraId="00000042">
      <w:pPr>
        <w:rPr>
          <w:sz w:val="20"/>
          <w:szCs w:val="20"/>
        </w:rPr>
      </w:pPr>
      <w:r w:rsidDel="00000000" w:rsidR="00000000" w:rsidRPr="00000000">
        <w:rPr>
          <w:rFonts w:ascii="Arial" w:cs="Arial" w:eastAsia="Arial" w:hAnsi="Arial"/>
          <w:rtl w:val="0"/>
        </w:rPr>
        <w:tab/>
      </w:r>
      <w:r w:rsidDel="00000000" w:rsidR="00000000" w:rsidRPr="00000000">
        <w:rPr>
          <w:sz w:val="20"/>
          <w:szCs w:val="20"/>
          <w:rtl w:val="0"/>
        </w:rPr>
        <w:t xml:space="preserve">The University Complaints Officer</w:t>
      </w:r>
    </w:p>
    <w:p w:rsidR="00000000" w:rsidDel="00000000" w:rsidP="00000000" w:rsidRDefault="00000000" w:rsidRPr="00000000" w14:paraId="00000043">
      <w:pPr>
        <w:ind w:firstLine="720"/>
        <w:rPr>
          <w:sz w:val="20"/>
          <w:szCs w:val="20"/>
          <w:u w:val="single"/>
        </w:rPr>
      </w:pPr>
      <w:r w:rsidDel="00000000" w:rsidR="00000000" w:rsidRPr="00000000">
        <w:rPr>
          <w:sz w:val="20"/>
          <w:szCs w:val="20"/>
          <w:rtl w:val="0"/>
        </w:rPr>
        <w:t xml:space="preserve">023 9284 3642</w:t>
        <w:tab/>
      </w:r>
      <w:hyperlink r:id="rId10">
        <w:r w:rsidDel="00000000" w:rsidR="00000000" w:rsidRPr="00000000">
          <w:rPr>
            <w:sz w:val="20"/>
            <w:szCs w:val="20"/>
            <w:u w:val="single"/>
            <w:rtl w:val="0"/>
          </w:rPr>
          <w:t xml:space="preserve">complaintsadvice@port.ac.uk</w:t>
        </w:r>
      </w:hyperlink>
      <w:r w:rsidDel="00000000" w:rsidR="00000000" w:rsidRPr="00000000">
        <w:rPr>
          <w:rtl w:val="0"/>
        </w:rPr>
      </w:r>
    </w:p>
    <w:p w:rsidR="00000000" w:rsidDel="00000000" w:rsidP="00000000" w:rsidRDefault="00000000" w:rsidRPr="00000000" w14:paraId="00000044">
      <w:pPr>
        <w:ind w:hanging="284"/>
        <w:rPr>
          <w:b w:val="1"/>
          <w:sz w:val="20"/>
          <w:szCs w:val="20"/>
        </w:rPr>
      </w:pPr>
      <w:r w:rsidDel="00000000" w:rsidR="00000000" w:rsidRPr="00000000">
        <w:rPr>
          <w:b w:val="1"/>
          <w:sz w:val="20"/>
          <w:szCs w:val="20"/>
          <w:rtl w:val="0"/>
        </w:rPr>
        <w:t xml:space="preserve">15. Who is funding the research? </w:t>
      </w:r>
    </w:p>
    <w:p w:rsidR="00000000" w:rsidDel="00000000" w:rsidP="00000000" w:rsidRDefault="00000000" w:rsidRPr="00000000" w14:paraId="00000045">
      <w:pPr>
        <w:rPr>
          <w:sz w:val="20"/>
          <w:szCs w:val="20"/>
        </w:rPr>
      </w:pPr>
      <w:r w:rsidDel="00000000" w:rsidR="00000000" w:rsidRPr="00000000">
        <w:rPr>
          <w:sz w:val="20"/>
          <w:szCs w:val="20"/>
          <w:rtl w:val="0"/>
        </w:rPr>
        <w:t xml:space="preserve">This research is not being funded. </w:t>
      </w:r>
      <w:r w:rsidDel="00000000" w:rsidR="00000000" w:rsidRPr="00000000">
        <w:rPr>
          <w:color w:val="0070c0"/>
          <w:sz w:val="20"/>
          <w:szCs w:val="20"/>
          <w:rtl w:val="0"/>
        </w:rPr>
        <w:t xml:space="preserve"> </w:t>
      </w:r>
      <w:r w:rsidDel="00000000" w:rsidR="00000000" w:rsidRPr="00000000">
        <w:rPr>
          <w:sz w:val="20"/>
          <w:szCs w:val="20"/>
          <w:rtl w:val="0"/>
        </w:rPr>
        <w:t xml:space="preserve">Neither the researcher or study staff will receive any financial reward through conducting this study, other than their normal salary  as an employee.</w:t>
      </w:r>
    </w:p>
    <w:p w:rsidR="00000000" w:rsidDel="00000000" w:rsidP="00000000" w:rsidRDefault="00000000" w:rsidRPr="00000000" w14:paraId="00000046">
      <w:pPr>
        <w:ind w:hanging="284"/>
        <w:rPr>
          <w:b w:val="1"/>
          <w:sz w:val="20"/>
          <w:szCs w:val="20"/>
        </w:rPr>
      </w:pPr>
      <w:r w:rsidDel="00000000" w:rsidR="00000000" w:rsidRPr="00000000">
        <w:rPr>
          <w:b w:val="1"/>
          <w:sz w:val="20"/>
          <w:szCs w:val="20"/>
          <w:rtl w:val="0"/>
        </w:rPr>
        <w:t xml:space="preserve">16. Who has reviewed the study?</w:t>
      </w:r>
    </w:p>
    <w:p w:rsidR="00000000" w:rsidDel="00000000" w:rsidP="00000000" w:rsidRDefault="00000000" w:rsidRPr="00000000" w14:paraId="00000047">
      <w:pPr>
        <w:rPr>
          <w:sz w:val="20"/>
          <w:szCs w:val="20"/>
        </w:rPr>
      </w:pPr>
      <w:r w:rsidDel="00000000" w:rsidR="00000000" w:rsidRPr="00000000">
        <w:rPr>
          <w:sz w:val="20"/>
          <w:szCs w:val="20"/>
          <w:rtl w:val="0"/>
        </w:rPr>
        <w:t xml:space="preserve">This research has been ethically reviewed by the supervisor named on page 1 and an independent ethics committee, as per relevant policy in the Faculty of Business and Law.</w:t>
      </w:r>
    </w:p>
    <w:p w:rsidR="00000000" w:rsidDel="00000000" w:rsidP="00000000" w:rsidRDefault="00000000" w:rsidRPr="00000000" w14:paraId="00000048">
      <w:pPr>
        <w:rPr>
          <w:b w:val="1"/>
          <w:sz w:val="20"/>
          <w:szCs w:val="20"/>
        </w:rPr>
      </w:pPr>
      <w:r w:rsidDel="00000000" w:rsidR="00000000" w:rsidRPr="00000000">
        <w:rPr>
          <w:b w:val="1"/>
          <w:sz w:val="20"/>
          <w:szCs w:val="20"/>
          <w:rtl w:val="0"/>
        </w:rPr>
        <w:t xml:space="preserve">Thank you</w:t>
      </w:r>
    </w:p>
    <w:p w:rsidR="00000000" w:rsidDel="00000000" w:rsidP="00000000" w:rsidRDefault="00000000" w:rsidRPr="00000000" w14:paraId="00000049">
      <w:pPr>
        <w:spacing w:after="120" w:line="360" w:lineRule="auto"/>
        <w:ind w:hanging="284"/>
        <w:rPr>
          <w:sz w:val="20"/>
          <w:szCs w:val="20"/>
        </w:rPr>
      </w:pPr>
      <w:r w:rsidDel="00000000" w:rsidR="00000000" w:rsidRPr="00000000">
        <w:rPr>
          <w:sz w:val="20"/>
          <w:szCs w:val="20"/>
          <w:rtl w:val="0"/>
        </w:rPr>
        <w:t xml:space="preserve">    </w:t>
        <w:tab/>
        <w:t xml:space="preserve">Thank you for taking time to read this information sheet and for considering volunteering for this research.</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591" w:top="8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PIS-Guidance and Template Version 2.7 January 2020 updated BAL Faculty taught students Aug 2021</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16ACC"/>
    <w:pPr>
      <w:spacing w:after="200" w:line="276"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54117"/>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554117"/>
    <w:rPr>
      <w:rFonts w:ascii="Tahoma" w:cs="Tahoma" w:hAnsi="Tahoma"/>
      <w:sz w:val="16"/>
      <w:szCs w:val="16"/>
    </w:rPr>
  </w:style>
  <w:style w:type="paragraph" w:styleId="Header">
    <w:name w:val="header"/>
    <w:basedOn w:val="Normal"/>
    <w:link w:val="HeaderChar"/>
    <w:uiPriority w:val="99"/>
    <w:unhideWhenUsed w:val="1"/>
    <w:rsid w:val="005541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4117"/>
  </w:style>
  <w:style w:type="paragraph" w:styleId="Footer">
    <w:name w:val="footer"/>
    <w:basedOn w:val="Normal"/>
    <w:link w:val="FooterChar"/>
    <w:uiPriority w:val="99"/>
    <w:unhideWhenUsed w:val="1"/>
    <w:rsid w:val="005541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4117"/>
  </w:style>
  <w:style w:type="paragraph" w:styleId="LightGrid-Accent31" w:customStyle="1">
    <w:name w:val="Light Grid - Accent 31"/>
    <w:basedOn w:val="Normal"/>
    <w:uiPriority w:val="34"/>
    <w:qFormat w:val="1"/>
    <w:rsid w:val="003E7483"/>
    <w:pPr>
      <w:ind w:left="720"/>
      <w:contextualSpacing w:val="1"/>
    </w:pPr>
  </w:style>
  <w:style w:type="paragraph" w:styleId="Default" w:customStyle="1">
    <w:name w:val="Default"/>
    <w:rsid w:val="005D7926"/>
    <w:pPr>
      <w:autoSpaceDE w:val="0"/>
      <w:autoSpaceDN w:val="0"/>
      <w:adjustRightInd w:val="0"/>
    </w:pPr>
    <w:rPr>
      <w:rFonts w:ascii="Arial" w:cs="Arial" w:hAnsi="Arial"/>
      <w:color w:val="000000"/>
      <w:sz w:val="24"/>
      <w:szCs w:val="24"/>
      <w:lang w:eastAsia="en-US"/>
    </w:rPr>
  </w:style>
  <w:style w:type="character" w:styleId="Hyperlink">
    <w:name w:val="Hyperlink"/>
    <w:uiPriority w:val="99"/>
    <w:unhideWhenUsed w:val="1"/>
    <w:rsid w:val="00412736"/>
    <w:rPr>
      <w:color w:val="0000ff"/>
      <w:u w:val="single"/>
    </w:rPr>
  </w:style>
  <w:style w:type="paragraph" w:styleId="FootnoteText">
    <w:name w:val="footnote text"/>
    <w:basedOn w:val="Normal"/>
    <w:link w:val="FootnoteTextChar"/>
    <w:unhideWhenUsed w:val="1"/>
    <w:rsid w:val="00D75C95"/>
    <w:rPr>
      <w:sz w:val="20"/>
      <w:szCs w:val="20"/>
    </w:rPr>
  </w:style>
  <w:style w:type="character" w:styleId="FootnoteTextChar" w:customStyle="1">
    <w:name w:val="Footnote Text Char"/>
    <w:link w:val="FootnoteText"/>
    <w:rsid w:val="00D75C95"/>
    <w:rPr>
      <w:lang w:eastAsia="en-US"/>
    </w:rPr>
  </w:style>
  <w:style w:type="character" w:styleId="FootnoteReference">
    <w:name w:val="footnote reference"/>
    <w:unhideWhenUsed w:val="1"/>
    <w:rsid w:val="00D75C95"/>
    <w:rPr>
      <w:vertAlign w:val="superscript"/>
    </w:rPr>
  </w:style>
  <w:style w:type="paragraph" w:styleId="PlainText">
    <w:name w:val="Plain Text"/>
    <w:basedOn w:val="Normal"/>
    <w:link w:val="PlainTextChar"/>
    <w:rsid w:val="00334E38"/>
    <w:pPr>
      <w:spacing w:after="0" w:line="240" w:lineRule="auto"/>
    </w:pPr>
    <w:rPr>
      <w:rFonts w:ascii="Courier New" w:eastAsia="Times New Roman" w:hAnsi="Courier New"/>
      <w:sz w:val="20"/>
      <w:szCs w:val="20"/>
    </w:rPr>
  </w:style>
  <w:style w:type="character" w:styleId="PlainTextChar" w:customStyle="1">
    <w:name w:val="Plain Text Char"/>
    <w:link w:val="PlainText"/>
    <w:rsid w:val="00334E38"/>
    <w:rPr>
      <w:rFonts w:ascii="Courier New" w:eastAsia="Times New Roman" w:hAnsi="Courier New"/>
      <w:lang w:eastAsia="en-US"/>
    </w:rPr>
  </w:style>
  <w:style w:type="character" w:styleId="Emphasis">
    <w:name w:val="Emphasis"/>
    <w:uiPriority w:val="20"/>
    <w:qFormat w:val="1"/>
    <w:rsid w:val="00672E40"/>
    <w:rPr>
      <w:i w:val="1"/>
      <w:iCs w:val="1"/>
    </w:rPr>
  </w:style>
  <w:style w:type="character" w:styleId="CommentReference">
    <w:name w:val="annotation reference"/>
    <w:uiPriority w:val="99"/>
    <w:semiHidden w:val="1"/>
    <w:unhideWhenUsed w:val="1"/>
    <w:rsid w:val="007C2948"/>
    <w:rPr>
      <w:sz w:val="16"/>
      <w:szCs w:val="16"/>
    </w:rPr>
  </w:style>
  <w:style w:type="paragraph" w:styleId="CommentText">
    <w:name w:val="annotation text"/>
    <w:basedOn w:val="Normal"/>
    <w:link w:val="CommentTextChar"/>
    <w:uiPriority w:val="99"/>
    <w:semiHidden w:val="1"/>
    <w:unhideWhenUsed w:val="1"/>
    <w:rsid w:val="007C2948"/>
    <w:rPr>
      <w:sz w:val="20"/>
      <w:szCs w:val="20"/>
    </w:rPr>
  </w:style>
  <w:style w:type="character" w:styleId="CommentTextChar" w:customStyle="1">
    <w:name w:val="Comment Text Char"/>
    <w:link w:val="CommentText"/>
    <w:uiPriority w:val="99"/>
    <w:semiHidden w:val="1"/>
    <w:rsid w:val="007C2948"/>
    <w:rPr>
      <w:lang w:eastAsia="en-US"/>
    </w:rPr>
  </w:style>
  <w:style w:type="paragraph" w:styleId="CommentSubject">
    <w:name w:val="annotation subject"/>
    <w:basedOn w:val="CommentText"/>
    <w:next w:val="CommentText"/>
    <w:link w:val="CommentSubjectChar"/>
    <w:uiPriority w:val="99"/>
    <w:semiHidden w:val="1"/>
    <w:unhideWhenUsed w:val="1"/>
    <w:rsid w:val="007C2948"/>
    <w:rPr>
      <w:b w:val="1"/>
      <w:bCs w:val="1"/>
    </w:rPr>
  </w:style>
  <w:style w:type="character" w:styleId="CommentSubjectChar" w:customStyle="1">
    <w:name w:val="Comment Subject Char"/>
    <w:link w:val="CommentSubject"/>
    <w:uiPriority w:val="99"/>
    <w:semiHidden w:val="1"/>
    <w:rsid w:val="007C2948"/>
    <w:rPr>
      <w:b w:val="1"/>
      <w:bCs w:val="1"/>
      <w:lang w:eastAsia="en-US"/>
    </w:rPr>
  </w:style>
  <w:style w:type="character" w:styleId="FollowedHyperlink">
    <w:name w:val="FollowedHyperlink"/>
    <w:uiPriority w:val="99"/>
    <w:semiHidden w:val="1"/>
    <w:unhideWhenUsed w:val="1"/>
    <w:rsid w:val="008F0EF1"/>
    <w:rPr>
      <w:color w:val="954f72"/>
      <w:u w:val="single"/>
    </w:rPr>
  </w:style>
  <w:style w:type="character" w:styleId="UnresolvedMention1" w:customStyle="1">
    <w:name w:val="Unresolved Mention1"/>
    <w:basedOn w:val="DefaultParagraphFont"/>
    <w:uiPriority w:val="50"/>
    <w:rsid w:val="00A673E2"/>
    <w:rPr>
      <w:color w:val="808080"/>
      <w:shd w:color="auto" w:fill="e6e6e6" w:val="clear"/>
    </w:rPr>
  </w:style>
  <w:style w:type="paragraph" w:styleId="NormalWeb">
    <w:name w:val="Normal (Web)"/>
    <w:basedOn w:val="Normal"/>
    <w:uiPriority w:val="99"/>
    <w:unhideWhenUsed w:val="1"/>
    <w:rsid w:val="00E623C1"/>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complaintsadvice@port.ac.uk"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x.xxxx@port.ac.uk"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rmation-matters@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lu3OKB/+jlzyJwkMUcsFD8MOcg==">CgMxLjA4AHIhMVJVLVo0djlnWXBiU0ZMUFR6eXllZVAtN0U5QjBLSG0x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2023-02-20T09:37:00Z</dcterms:created>
  <dc:creator>CarpentD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A817649</vt:lpwstr>
  </property>
  <property fmtid="{D5CDD505-2E9C-101B-9397-08002B2CF9AE}" pid="4" name="Objective-Title">
    <vt:lpwstr>PiS guidance 2.7</vt:lpwstr>
  </property>
  <property fmtid="{D5CDD505-2E9C-101B-9397-08002B2CF9AE}" pid="5" name="Objective-Description">
    <vt:lpwstr/>
  </property>
  <property fmtid="{D5CDD505-2E9C-101B-9397-08002B2CF9AE}" pid="6" name="Objective-CreationStamp">
    <vt:filetime>2020-02-03T13:27:15Z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2020-02-03T13:27:16Z</vt:filetime>
  </property>
  <property fmtid="{D5CDD505-2E9C-101B-9397-08002B2CF9AE}" pid="10" name="Objective-ModificationStamp">
    <vt:filetime>2020-02-03T13:27:16Z</vt:filetime>
  </property>
  <property fmtid="{D5CDD505-2E9C-101B-9397-08002B2CF9AE}" pid="11" name="Objective-Owner">
    <vt:lpwstr>Llewellyn Olga</vt:lpwstr>
  </property>
  <property fmtid="{D5CDD505-2E9C-101B-9397-08002B2CF9AE}" pid="12" name="Objective-Path">
    <vt:lpwstr>Objective Global Folder:Professional Service - Research &amp; Innovation Services:Communications:Guidance and Forms:Ethics</vt:lpwstr>
  </property>
  <property fmtid="{D5CDD505-2E9C-101B-9397-08002B2CF9AE}" pid="13" name="Objective-Parent">
    <vt:lpwstr>Ethics</vt:lpwstr>
  </property>
  <property fmtid="{D5CDD505-2E9C-101B-9397-08002B2CF9AE}" pid="14" name="Objective-State">
    <vt:lpwstr>Published</vt:lpwstr>
  </property>
  <property fmtid="{D5CDD505-2E9C-101B-9397-08002B2CF9AE}" pid="15" name="Objective-VersionId">
    <vt:lpwstr>vA982097</vt:lpwstr>
  </property>
  <property fmtid="{D5CDD505-2E9C-101B-9397-08002B2CF9AE}" pid="16" name="Objective-Version">
    <vt:lpwstr>1.0</vt:lpwstr>
  </property>
  <property fmtid="{D5CDD505-2E9C-101B-9397-08002B2CF9AE}" pid="17" name="Objective-VersionNumber">
    <vt:r8>1.0</vt:r8>
  </property>
  <property fmtid="{D5CDD505-2E9C-101B-9397-08002B2CF9AE}" pid="18" name="Objective-VersionComment">
    <vt:lpwstr>First version</vt:lpwstr>
  </property>
  <property fmtid="{D5CDD505-2E9C-101B-9397-08002B2CF9AE}" pid="19" name="Objective-FileNumber">
    <vt:lpwstr>qA198980</vt:lpwstr>
  </property>
  <property fmtid="{D5CDD505-2E9C-101B-9397-08002B2CF9AE}" pid="20" name="Objective-Classification">
    <vt:lpwstr/>
  </property>
  <property fmtid="{D5CDD505-2E9C-101B-9397-08002B2CF9AE}" pid="21" name="Objective-Caveats">
    <vt:lpwstr/>
  </property>
  <property fmtid="{D5CDD505-2E9C-101B-9397-08002B2CF9AE}" pid="22" name="Objective-Docstore Name">
    <vt:lpwstr/>
  </property>
</Properties>
</file>